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fd2658a06298289288511ee48cf704d63832d5c"/>
    <w:p>
      <w:pPr>
        <w:pStyle w:val="Heading3"/>
      </w:pPr>
      <w:r>
        <w:t xml:space="preserve">Более восьми тысяч квадратных метров дорог отремонтировали в Щербинке</w:t>
      </w:r>
    </w:p>
    <w:p>
      <w:pPr>
        <w:pStyle w:val="FirstParagraph"/>
      </w:pPr>
      <w:r>
        <w:t xml:space="preserve">04.05.2018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356044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93d/file6asat4rfp2hepshl300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604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Более восьми тысяч квадратных метров дорог отремонтировали в Щербинке. Фото: архив</w:t>
      </w:r>
    </w:p>
    <w:p>
      <w:pPr>
        <w:pStyle w:val="BodyText"/>
      </w:pPr>
      <w:r>
        <w:t xml:space="preserve">Более восьми тысяч квадратных метров дорог отремонтировали в Щербинке, в микрорайоне Остафьево. Об этом 4 мая сообщили в администрации городского округа.</w:t>
      </w:r>
    </w:p>
    <w:p>
      <w:pPr>
        <w:pStyle w:val="BodyText"/>
      </w:pPr>
      <w:r>
        <w:t xml:space="preserve">— Сейчас ведутся работы по текущему ремонту асфальтового покрытия в микрорайоне Остафьево. Всего в городском округе 16 800 квадратных метров дорожного полотна. В настоящий момент отремонтировано порядка восьми тысяч квадратных метров, — сообщил заместитель главы администрации городского округа Александр Шутиков.</w:t>
      </w:r>
    </w:p>
    <w:p>
      <w:pPr>
        <w:pStyle w:val="BodyText"/>
      </w:pPr>
      <w:r>
        <w:t xml:space="preserve">Работы планируют сдать к 1 июня. Крайний срок — 10 июня текущего года.</w:t>
      </w:r>
    </w:p>
    <w:p>
      <w:pPr>
        <w:pStyle w:val="BodyText"/>
      </w:pPr>
      <w:r>
        <w:t xml:space="preserve">Всего в Щербинке отремонтируют 20 дорог. Из них четыре находятся в микрорайоне Остафьево.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http://tinao.mos.ru/presscenter/news/detail/7307905.html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30790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30790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2025-02-25T23:23:35Z</dcterms:created>
  <dcterms:modified xsi:type="dcterms:W3CDTF">2025-02-25T23:23:35Z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