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406010b6e56d03f6125d5de9ba909fa27638f5"/>
    <w:p>
      <w:pPr>
        <w:pStyle w:val="Heading3"/>
      </w:pPr>
      <w:r>
        <w:t xml:space="preserve">Асфальтовое покрытие уложат на дорогах в Рязановском</w:t>
      </w:r>
    </w:p>
    <w:p>
      <w:pPr>
        <w:pStyle w:val="FirstParagraph"/>
      </w:pPr>
      <w:r>
        <w:t xml:space="preserve">25.04.2018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467750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d8/453aa4e5846e4cb3400e3ecf07e860e4fe2d1cafb9b9093b4d_pimgpsh_fullsize_dist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77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Асфальтовое покрытие уложат на дорогах в Рязановском. Фото: администрация поселения Рязановское</w:t>
      </w:r>
    </w:p>
    <w:p>
      <w:pPr>
        <w:pStyle w:val="BodyText"/>
      </w:pPr>
      <w:r>
        <w:t xml:space="preserve">В летне-осенний период 2018 года планируется провести укладку асфальтового покрытия на объектах дорожного хозяйства в садоводческих некоммерческих товариществах в Рязановском. Об этом 25 апреля сообщили в администрации поселения.</w:t>
      </w:r>
    </w:p>
    <w:p>
      <w:pPr>
        <w:pStyle w:val="BodyText"/>
      </w:pPr>
      <w:r>
        <w:t xml:space="preserve">— В программу по ремонту вошли дороги в СНТ «Ветеран МО» и «Любучи» вблизи поселка Остафьево, «СНТ №3» в поселке Фабрики имени 1 Мая, «Весна», «Пахра» вблизи деревни Сальково и «Победа». Старое дорожное покрытие заменят в Мостовском и Ерине, — рассказала пресс-секретарь администрации поселения Рязановское Наталья Палюхевич.</w:t>
      </w:r>
    </w:p>
    <w:p>
      <w:pPr>
        <w:pStyle w:val="BodyText"/>
      </w:pPr>
      <w:r>
        <w:t xml:space="preserve">Она отметила, что эти участки дорог часто используются жителями. Многие добираются по ним до своих домов и дач. Работы по замене и ремонту покрытия улучшат транспортную ситуацию на дороге.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http://tinao.mos.ru/presscenter/news/detail/7291627.html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2916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2916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2025-07-19T17:23:06Z</dcterms:created>
  <dcterms:modified xsi:type="dcterms:W3CDTF">2025-07-19T17:23:06Z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