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80ff0b2891cbc878e602ac96570193cc5790a4"/>
    <w:p>
      <w:pPr>
        <w:pStyle w:val="Heading3"/>
      </w:pPr>
      <w:r>
        <w:t xml:space="preserve">Мультимедийная выставка откроется в Роговском</w:t>
      </w:r>
    </w:p>
    <w:p>
      <w:pPr>
        <w:pStyle w:val="FirstParagraph"/>
      </w:pPr>
      <w:r>
        <w:t xml:space="preserve">11.04.2018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4064000" cy="3048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37/file6xdb1ttswkjk7idy40q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Мультимедийная выставка откроется в Роговском. Фото: архив</w:t>
      </w:r>
    </w:p>
    <w:p>
      <w:pPr>
        <w:pStyle w:val="BodyText"/>
      </w:pPr>
      <w:r>
        <w:t xml:space="preserve">Мультимедийная выставка «РАДАР», приуроченная ко Дню космонавтики, откроется в Доме культуры «Юбилейный» поселения Роговское 19 апреля.</w:t>
      </w:r>
    </w:p>
    <w:p>
      <w:pPr>
        <w:pStyle w:val="BodyText"/>
      </w:pPr>
      <w:r>
        <w:t xml:space="preserve">— Благодаря симбиозу компьютерной графики и звуковых эффектов, посетители смогут побывать в космическом пространстве, — рассказали сотрудники культурного учреждения.</w:t>
      </w:r>
    </w:p>
    <w:p>
      <w:pPr>
        <w:pStyle w:val="BodyText"/>
      </w:pPr>
      <w:r>
        <w:t xml:space="preserve">Помимо этого, на мероприятии организуют мастер-класс по изготовлению кинетического песка, представят внимаю гостей тематические инсталляции. Посетители смогут принять участие в музыкальных экспериментах и посмотреть научные и документальные фильмы.</w:t>
      </w:r>
    </w:p>
    <w:p>
      <w:pPr>
        <w:pStyle w:val="BodyText"/>
      </w:pPr>
      <w:r>
        <w:t xml:space="preserve">Отметим, что выставка «РАДАР» продлится до 27 апреля.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http://tinao.mos.ru/gazeta_novye_okruga/detail/7257211.html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2572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2572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2024-10-13T14:00:36Z</dcterms:created>
  <dcterms:modified xsi:type="dcterms:W3CDTF">2024-10-13T14:00:36Z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