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5ec11563fab28034350673fe15a4c3b1a9f0fb"/>
    <w:p>
      <w:pPr>
        <w:pStyle w:val="Heading3"/>
      </w:pPr>
      <w:r>
        <w:t xml:space="preserve">Театральный фестиваль «Эхо Турандот» организуют в Троицке</w:t>
      </w:r>
    </w:p>
    <w:p>
      <w:pPr>
        <w:pStyle w:val="FirstParagraph"/>
      </w:pPr>
      <w:r>
        <w:t xml:space="preserve">11.04.2018</w:t>
      </w: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da3/file6wyg2znfydi19uhfgh6z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Театральный фестиваль «Эхо Турандот» организуют в Троицке. Фото: архив</w:t>
      </w:r>
    </w:p>
    <w:p>
      <w:pPr>
        <w:pStyle w:val="BodyText"/>
      </w:pPr>
      <w:r>
        <w:t xml:space="preserve">Сотрудники Троицкого Центра культуры и творчества 25 апреля проведут театральный фестиваль «Эхо Турандот».</w:t>
      </w:r>
    </w:p>
    <w:p>
      <w:pPr>
        <w:pStyle w:val="BodyText"/>
      </w:pPr>
      <w:r>
        <w:t xml:space="preserve">— Этот праздник в стенах нашего учреждения проходит уже несколько лет подряд. На данный момент заявку на участие в конкурсе подали около пяти коллективов из городского округа. Каждый театральный кружок выступит с номером, продолжительность которого не будет превышать 15 минут, — прокомментировали сотрудники Троицкого Центра культуры и творчества.</w:t>
      </w:r>
    </w:p>
    <w:p>
      <w:pPr>
        <w:pStyle w:val="BodyText"/>
      </w:pPr>
      <w:r>
        <w:t xml:space="preserve">В конце мероприятия экспертное жюри выберет команду-победителя и вручит ее представителям памятный приз и подарки.</w:t>
      </w:r>
    </w:p>
    <w:p>
      <w:pPr>
        <w:pStyle w:val="BodyText"/>
      </w:pPr>
      <w:r>
        <w:t xml:space="preserve">Начало фестиваля запланировано на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http://tinao.mos.ru/presscenter/news/detail/7257162.html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2571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2571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2024-10-13T19:30:55Z</dcterms:created>
  <dcterms:modified xsi:type="dcterms:W3CDTF">2024-10-13T19:30:55Z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