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03d00372ce03f4fbdc8854674b404ee927dcc"/>
    <w:p>
      <w:pPr>
        <w:pStyle w:val="Heading3"/>
      </w:pPr>
      <w:r>
        <w:t xml:space="preserve">Фильм Ролана Быкова покажут в Филимонковском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5732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94/58d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Фильм Ролана Быкова покажут в Филимонковском. Фото: mos.ru</w:t>
      </w:r>
    </w:p>
    <w:p>
      <w:pPr>
        <w:pStyle w:val="BodyText"/>
      </w:pPr>
      <w:r>
        <w:t xml:space="preserve">Открытый показ фильма Ролана Быкова «Чучело» пройдет 12 апреля в Центре культуры и спорта «Филимонковское». Об этом сообщила культурный организатор учреждения Людмила Горячева.</w:t>
      </w:r>
    </w:p>
    <w:p>
      <w:pPr>
        <w:pStyle w:val="BodyText"/>
      </w:pPr>
      <w:r>
        <w:t xml:space="preserve">В фильме рассказывается о шестикласснице, которая столкнулась со школьной травлей. Показ организован с целью формирования здоровых отношений в подростковой среде.</w:t>
      </w:r>
    </w:p>
    <w:p>
      <w:pPr>
        <w:pStyle w:val="BodyText"/>
      </w:pPr>
      <w:r>
        <w:t xml:space="preserve">Перед просмотром киноленты культурный организатор скажет несколько слов о фильме. После показа состоится дискуссия.</w:t>
      </w:r>
    </w:p>
    <w:p>
      <w:pPr>
        <w:pStyle w:val="BodyText"/>
      </w:pPr>
      <w:r>
        <w:t xml:space="preserve">— Конечно, это не будет разговор в назидательном тоне. Я хочу сначала услышать ребят. На Земле очень много людей, и каждый человек достоин уважения. Ведь этот фильм про то, что каждый из нас — это бездна, космос. Если человек на вас не похож, это не значит, что он плохой, — поделилась Людмила Горячева.</w:t>
      </w:r>
    </w:p>
    <w:p>
      <w:pPr>
        <w:pStyle w:val="BodyText"/>
      </w:pPr>
      <w:r>
        <w:t xml:space="preserve">Начало кинопоказа запланировано на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http://tinao.mos.ru/presscenter/news/detail/7245961.html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5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5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2025-03-10T03:24:41Z</dcterms:created>
  <dcterms:modified xsi:type="dcterms:W3CDTF">2025-03-10T03:24:41Z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