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f34eb9374931602e3a14b71396d7a2c71cfbf"/>
    <w:p>
      <w:pPr>
        <w:pStyle w:val="Heading3"/>
      </w:pPr>
      <w:r>
        <w:t xml:space="preserve">Чердачные и подвальные помещения благоустроят в Воскресенском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098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56/nech65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Чердачные и подвальные помещения благоустроят в Воскресенском. Фото: архив</w:t>
      </w:r>
    </w:p>
    <w:p>
      <w:pPr>
        <w:pStyle w:val="BodyText"/>
      </w:pPr>
      <w:r>
        <w:t xml:space="preserve">На территории поселения Воскресенское 1 апреля стартовали работы по приведению в порядок чердачных и подвальных помещений многоквартирных домов.</w:t>
      </w:r>
    </w:p>
    <w:p>
      <w:pPr>
        <w:pStyle w:val="BodyText"/>
      </w:pPr>
      <w:r>
        <w:t xml:space="preserve">— Мероприятия пройдут в рамках месячника по благоустройству территории. В подвальных и чердачных помещениях МКД специалисты проведут замену дверей и замков. Кроме этого, планируется организовать рейд по проверке соблюдения правил пожарной безопасности, — рассказал сотрудник отдела жилищно-коммунального хозяйства и благоустройства администрации поселения.</w:t>
      </w:r>
    </w:p>
    <w:p>
      <w:pPr>
        <w:pStyle w:val="BodyText"/>
      </w:pPr>
      <w:r>
        <w:t xml:space="preserve">Отметим, что работы пройдут на территории поселка Воскресенское.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http://tinao.mos.ru/gazeta_novye_okruga/detail/7237200.html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237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237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2023-10-06T08:58:00Z</dcterms:created>
  <dcterms:modified xsi:type="dcterms:W3CDTF">2023-10-06T08:58:00Z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