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5f1084047dbe90986e7523cf014919324ea9de"/>
    <w:p>
      <w:pPr>
        <w:pStyle w:val="Heading3"/>
      </w:pPr>
      <w:r>
        <w:t xml:space="preserve">Школьники из Киевского примут участие в творческом конкурсе</w:t>
      </w:r>
    </w:p>
    <w:p>
      <w:pPr>
        <w:pStyle w:val="FirstParagraph"/>
      </w:pPr>
      <w:r>
        <w:t xml:space="preserve">23.03.2018</w:t>
      </w:r>
    </w:p>
    <w:p>
      <w:pPr>
        <w:pStyle w:val="BodyText"/>
      </w:pPr>
    </w:p>
    <w:p>
      <w:pPr>
        <w:pStyle w:val="BodyText"/>
      </w:pPr>
      <w:r>
        <w:drawing>
          <wp:inline>
            <wp:extent cx="5334000" cy="4080510"/>
            <wp:effectExtent b="0" l="0" r="0" t="0"/>
            <wp:docPr descr="" title="" id="21" name="Picture"/>
            <a:graphic>
              <a:graphicData uri="http://schemas.openxmlformats.org/drawingml/2006/picture">
                <pic:pic>
                  <pic:nvPicPr>
                    <pic:cNvPr descr="/mnt/u01/sites/tinao.mos.ru/www/upload/medialibrary/0da/file6yysuirib3o14d6rl9gl.jpg" id="22" name="Picture"/>
                    <pic:cNvPicPr>
                      <a:picLocks noChangeArrowheads="1" noChangeAspect="1"/>
                    </pic:cNvPicPr>
                  </pic:nvPicPr>
                  <pic:blipFill>
                    <a:blip r:embed="rId20"/>
                    <a:stretch>
                      <a:fillRect/>
                    </a:stretch>
                  </pic:blipFill>
                  <pic:spPr bwMode="auto">
                    <a:xfrm>
                      <a:off x="0" y="0"/>
                      <a:ext cx="5334000" cy="4080510"/>
                    </a:xfrm>
                    <a:prstGeom prst="rect">
                      <a:avLst/>
                    </a:prstGeom>
                    <a:noFill/>
                    <a:ln w="9525">
                      <a:noFill/>
                      <a:headEnd/>
                      <a:tailEnd/>
                    </a:ln>
                  </pic:spPr>
                </pic:pic>
              </a:graphicData>
            </a:graphic>
          </wp:inline>
        </w:drawing>
      </w:r>
    </w:p>
    <w:p>
      <w:pPr>
        <w:pStyle w:val="BodyText"/>
      </w:pPr>
      <w:r>
        <w:rPr>
          <w:iCs/>
          <w:i/>
        </w:rPr>
        <w:t xml:space="preserve">Школьники из Киевского примут участие в творческом конкурсе. Фото: архив</w:t>
      </w:r>
    </w:p>
    <w:p>
      <w:pPr>
        <w:pStyle w:val="BodyText"/>
      </w:pPr>
      <w:r>
        <w:t xml:space="preserve">Ученики начальных классов школы №1391 поселения Киевский поучаствуют в конкурсе «Рисуй слово». Информацию об этом 23 марта сообщили в образовательном учреждении.</w:t>
      </w:r>
    </w:p>
    <w:p>
      <w:pPr>
        <w:pStyle w:val="BodyText"/>
      </w:pPr>
      <w:r>
        <w:t xml:space="preserve">— В этом году от нас на конкурсе выступят шесть человек. На мероприятии ребятам прочтут определенный текст. За ограниченное количество времени они должны будут изобразить картину того, что услышали. Сейчас подготовкой детей занимается педагог по изобразительному искусству. Надеемся, что ребята смогут достойно выступить, — прокомментировали сотрудники школы №1391 поселения Киевский.</w:t>
      </w:r>
    </w:p>
    <w:p>
      <w:pPr>
        <w:pStyle w:val="BodyText"/>
      </w:pPr>
      <w:r>
        <w:t xml:space="preserve">Они добавили, что в состязаниях ребята примут участие в третий раз. Конкурс рассчитан на детей младшей и средней возрастных групп.</w:t>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http://tinao.mos.ru/presscenter/news/detail/7217288.html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7217288.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72172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2025-08-03T23:49:48Z</dcterms:created>
  <dcterms:modified xsi:type="dcterms:W3CDTF">2025-08-03T23:49:48Z</dcterms:modified>
</cp:coreProperties>
</file>

<file path=docProps/custom.xml><?xml version="1.0" encoding="utf-8"?>
<Properties xmlns="http://schemas.openxmlformats.org/officeDocument/2006/custom-properties" xmlns:vt="http://schemas.openxmlformats.org/officeDocument/2006/docPropsVTypes"/>
</file>