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668c668bf6a3717d985382d690aac31c8693c"/>
    <w:p>
      <w:pPr>
        <w:pStyle w:val="Heading3"/>
      </w:pPr>
      <w:r>
        <w:t xml:space="preserve">Сосенский центр спорта наградили за победу в конкурсе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ab/now08btvd_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Сосенский центр спорта наградили за победу в конкурсе. Фото: СЦС</w:t>
      </w:r>
    </w:p>
    <w:p>
      <w:pPr>
        <w:pStyle w:val="BodyText"/>
      </w:pPr>
      <w:r>
        <w:t xml:space="preserve">Представителей Сосенского центра спорта 15 марта наградили за победу в смотре-конкурсе «Московский двор – спортивный двор».</w:t>
      </w:r>
    </w:p>
    <w:p>
      <w:pPr>
        <w:pStyle w:val="BodyText"/>
      </w:pPr>
      <w:r>
        <w:t xml:space="preserve">— Торжественная церемония прошла в Департаменте спорта и туризма города Москвы. Наше учреждение наградили за первое место в номинации «Лучшая физкультурно-спортивная организация». Представители Департамента вручили директору СЦС Раисе Пустынниковой кубок и диплом, — добавили в Сосенском центре спорта.</w:t>
      </w:r>
    </w:p>
    <w:p>
      <w:pPr>
        <w:pStyle w:val="BodyText"/>
      </w:pPr>
      <w:r>
        <w:t xml:space="preserve">Отметим, что итоги смотра-конкурса «Московский двор — спортивный двор» были подведены в конце 2017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http://tinao.mos.ru/presscenter/news/detail/7202914.html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02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02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2025-07-19T13:33:24Z</dcterms:created>
  <dcterms:modified xsi:type="dcterms:W3CDTF">2025-07-19T13:33:24Z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