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ba4a051e248fff5b079c7e1172801d1ea031a3"/>
    <w:p>
      <w:pPr>
        <w:pStyle w:val="Heading3"/>
      </w:pPr>
      <w:r>
        <w:t xml:space="preserve">Рейды по проверке соблюдения правил пожарной безопасности провели в Воскресенском</w:t>
      </w:r>
    </w:p>
    <w:p>
      <w:pPr>
        <w:pStyle w:val="FirstParagraph"/>
      </w:pPr>
      <w:r>
        <w:t xml:space="preserve">15.03.2018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7e1/aiv_3049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Рейды по проверке соблюдения правил пожарной безопасности провели в Воскресенском. Фото: архив</w:t>
      </w:r>
    </w:p>
    <w:p>
      <w:pPr>
        <w:pStyle w:val="BodyText"/>
      </w:pPr>
      <w:r>
        <w:t xml:space="preserve">Профилактические рейды по проверке соблюдения правил пожарной безопасности провели 13 марта сотрудники отдела по гражданской обороне и чрезвычайным ситуациям администрации Воскресенского.</w:t>
      </w:r>
    </w:p>
    <w:p>
      <w:pPr>
        <w:pStyle w:val="BodyText"/>
      </w:pPr>
      <w:r>
        <w:t xml:space="preserve">— Мероприятия прошли в нежилых помещениях многоквартирных домов. Мы опечатали чердаки и подвалы и проверили технические помещения на предмет наличия нарушений. Во время рейда никаких неполадок обнаружено не было. Данные проверки проводятся на постоянной основе, — добавил сотрудник администрации поселения Воскресенское.</w:t>
      </w:r>
    </w:p>
    <w:p>
      <w:pPr>
        <w:pStyle w:val="BodyText"/>
      </w:pPr>
      <w:r>
        <w:t xml:space="preserve">Он отметил, что перед праздничными мероприятиями в марте были усилены меры пожарной безопасности.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http://tinao.mos.ru/presscenter/news/detail/7199170.html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19917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19917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2025-03-04T02:11:01Z</dcterms:created>
  <dcterms:modified xsi:type="dcterms:W3CDTF">2025-03-04T02:11:01Z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