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c2391ccc0ddd95e689a7c961bb1eabb9040b6"/>
    <w:p>
      <w:pPr>
        <w:pStyle w:val="Heading3"/>
      </w:pPr>
      <w:r>
        <w:t xml:space="preserve">Творческая выставка «Золотые руки матери» открылась библиотеке поселка Минзаг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0/e1c186fd984cd529da1bbd3699e466c4e45f1ffc2e4c3d86e8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Творческая выставка «Золотые руки матери» открылась библиотеке поселка Минзаг. Фото: библиотека поселка Минзаг</w:t>
      </w:r>
    </w:p>
    <w:p>
      <w:pPr>
        <w:pStyle w:val="BodyText"/>
      </w:pPr>
      <w:r>
        <w:t xml:space="preserve">Творческая выставка поделок «Золотые руки матери» открылась 6 марта в библиотеке поселка Минзаг поселения Краснопахорское.</w:t>
      </w:r>
    </w:p>
    <w:p>
      <w:pPr>
        <w:pStyle w:val="BodyText"/>
      </w:pPr>
      <w:r>
        <w:t xml:space="preserve">— Это небольшая, но теплая экспозиция, которая посвящена нашим мамам. Представлены бисероплетение, вязание крючком, самодельные поздравительные открытки. Есть даже подзоры — украшения для кровати, которые в середине XX века делали наши мамы и бабушки, — рассказала директор Краснопахорской Централизованной библиотечной системы Людмила Абрамова.</w:t>
      </w:r>
    </w:p>
    <w:p>
      <w:pPr>
        <w:pStyle w:val="BodyText"/>
      </w:pPr>
      <w:r>
        <w:t xml:space="preserve">Сотрудники библиотеки приглашают всех желающих посетить выставку. Экспозиция открыта в фойе помещения по рабочим дням с 11:00 до 18:00. Она будет функционировать до конца марта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http://tinao.mos.ru/presscenter/news/detail/7187979.html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7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7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2024-09-26T00:23:05Z</dcterms:created>
  <dcterms:modified xsi:type="dcterms:W3CDTF">2024-09-26T00:23:05Z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