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54f51b6b80e424d7f003756ab337bcbf24ce2"/>
    <w:p>
      <w:pPr>
        <w:pStyle w:val="Heading3"/>
      </w:pPr>
      <w:r>
        <w:t xml:space="preserve">Работы по уборке снега начались в Щербинке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8/ger_38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уборке снега начались в Щербинке. Фото: архив</w:t>
      </w:r>
    </w:p>
    <w:p>
      <w:pPr>
        <w:pStyle w:val="BodyText"/>
      </w:pPr>
      <w:r>
        <w:t xml:space="preserve">На территории Щербинки начались работы по уборке снежных заносов. Об этом сообщили 15 января в отделе жилищно-коммунального хозяйства администрации городского округа.</w:t>
      </w:r>
    </w:p>
    <w:p>
      <w:pPr>
        <w:pStyle w:val="BodyText"/>
      </w:pPr>
      <w:r>
        <w:t xml:space="preserve">— На данный момент уборка снега происходит три раза в день. Обычно машины выезжают в пять утра, — сообщил заместитель главы администрации Щербинки Александр Шутиков.</w:t>
      </w:r>
    </w:p>
    <w:p>
      <w:pPr>
        <w:pStyle w:val="BodyText"/>
      </w:pPr>
      <w:r>
        <w:t xml:space="preserve">Он добавил, что для уборки территории задействовано пять единиц специализированной техники. При обильных снегопадах рабочие используют дополнительное оборудование.</w:t>
      </w:r>
    </w:p>
    <w:p>
      <w:pPr>
        <w:pStyle w:val="BodyText"/>
      </w:pPr>
      <w:r>
        <w:t xml:space="preserve">Напомним, что в столице провели превентивную противогололедную обработку городских магистралей, объектов дорожного хозяйства, проезжей части и тротуаров.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http://tinao.mos.ru/gazeta_novye_okruga/detail/7086946.html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86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86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2025-08-03T16:43:58Z</dcterms:created>
  <dcterms:modified xsi:type="dcterms:W3CDTF">2025-08-03T16:43:58Z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