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5f42feca30fd00875312396f3fa3c22c396ce1"/>
    <w:p>
      <w:pPr>
        <w:pStyle w:val="Heading3"/>
      </w:pPr>
      <w:r>
        <w:t xml:space="preserve">Юные хоккеисты Кленовского обыграли сборную из Раменского</w:t>
      </w:r>
    </w:p>
    <w:p>
      <w:pPr>
        <w:pStyle w:val="FirstParagraph"/>
      </w:pPr>
      <w:r>
        <w:t xml:space="preserve">25.12.2017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66/file6y0totj54861dbspm3q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Юные хоккеисты Кленовского обыграли сборную из Раменского.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Спортсмены клуба «Русь» в поселении Кленовское обыграли 22 декабря хоккеистов из Раменского со счетом 10:2.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Результат говорит сам за себя. Хоккеисты показали слаженную работу, разыграли интересные тактические ходы. Отмечу, что с ходом чемпионата у нас сформировался своеобразный костяк в лице Ильи Царева, Даниила Одинаева, Сергея Лазарева и Ивана Егорова. Ребята прекрасно ведут себя в атаке и защите. Сейчас наш клуб занимает первое место в турнире Московской области по хоккею. Чемпионат близится к завершению, — рассказал директор Спортивного клуба «Русь» в Кленовском Юрий Пегунов.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параллельно хоккеисты готовятся к Всероссийскому турниру «Золотая шайба».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http://tinao.mos.ru/presscenter/news/detail/7059122.html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59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59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2024-09-24T05:16:14Z</dcterms:created>
  <dcterms:modified xsi:type="dcterms:W3CDTF">2024-09-24T05:16:14Z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