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bf45c1f8740153aec513341eaf4ec6e39c7f9c"/>
    <w:p>
      <w:pPr>
        <w:pStyle w:val="Heading3"/>
      </w:pPr>
      <w:r>
        <w:t xml:space="preserve">Дворовую территорию благоустроят в Роговском до конца ноября</w:t>
      </w:r>
    </w:p>
    <w:p>
      <w:pPr>
        <w:pStyle w:val="FirstParagraph"/>
      </w:pPr>
      <w:r>
        <w:t xml:space="preserve">23.11.2017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372/cac1fdc4cc26e9f8cf24515dcdd80cddcd89652ec90e50c97e_pimgpsh_fullsize_distr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Дворовую территорию благоустроят в Роговском до конца ноября. Фото: Екатерина Миронова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Комплексное благоустройство двора в Роговском завершат до конца ноября.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Одна из территорий в нашем поселении существенно изменится. Во-первых, рядом с хоккейной коробкой появится парковка на 75 мест. По просьбе жителей мы перенесем туда мусорные площадки, которые оборудуют в соответствии с новыми столичными требованиями. Сейчас идет финальная стадия работ, — рассказал глава администрации поселения Роговское Илья Подкаминский.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добавил, что вдоль дороги, около двора, посадят клены, туи и другие деревья, которые станут своеобразным ограждением.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Благоустройство проходит рядом с домом №21 на Юбилейной улице поселка Рогово.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http://tinao.mos.ru/presscenter/news/detail/6994642.html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99464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99464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2025-07-19T16:15:05Z</dcterms:created>
  <dcterms:modified xsi:type="dcterms:W3CDTF">2025-07-19T16:15:05Z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