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8d956f37841823214c178be1b66bfd7592cdd7"/>
    <w:p>
      <w:pPr>
        <w:pStyle w:val="Heading3"/>
      </w:pPr>
      <w:r>
        <w:t xml:space="preserve">Совет ветеранов Михайлово-Ярцевского отметит пятилетие</w:t>
      </w:r>
    </w:p>
    <w:p>
      <w:pPr>
        <w:pStyle w:val="FirstParagraph"/>
      </w:pPr>
      <w:r>
        <w:t xml:space="preserve">16.11.2017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095/file6s28g7hfrro18uwxe13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Совет ветеранов Михайлово-Ярцевского отметит пятилетие. Фото: архив</w:t>
      </w:r>
    </w:p>
    <w:p>
      <w:pPr>
        <w:pStyle w:val="BodyText"/>
      </w:pPr>
      <w:r>
        <w:t xml:space="preserve">Совет ветеранов поселения Михайлово-Ярцевское 22 ноября отправится в Сосенское, чтобы отметить пятилетие организации. Мероприятие состоится в Доме культуры «Коммунарка».</w:t>
      </w:r>
    </w:p>
    <w:p>
      <w:pPr>
        <w:pStyle w:val="BodyText"/>
      </w:pPr>
      <w:r>
        <w:t xml:space="preserve">— Праздничный концерт посвятят пятилетию Совета ветеранов Троицкого и Новомосковского административных округов. Это значит, что соберутся представители из всех поселений ТиНАО. Кроме того, приедет и Совет ветеранов Москвы. Наше поселение представят 18 человек. Администрация, как всегда, поможет нам с транспортом, этот вопрос уже решен, — поделилась председатель Совета ветеранов Михайлово-Ярцевского Юлия Щиблеткина.</w:t>
      </w:r>
    </w:p>
    <w:p>
      <w:pPr>
        <w:pStyle w:val="BodyText"/>
      </w:pPr>
      <w:r>
        <w:t xml:space="preserve">Мероприятие начнется в 11:00.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http://tinao.mos.ru/gazeta_novye_okruga/detail/6980814.html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69808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69808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2025-07-19T00:37:15Z</dcterms:created>
  <dcterms:modified xsi:type="dcterms:W3CDTF">2025-07-19T00:37:15Z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