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6331d4495ba7bee215006bc177f42497d39d56"/>
    <w:p>
      <w:pPr>
        <w:pStyle w:val="Heading3"/>
      </w:pPr>
      <w:r>
        <w:t xml:space="preserve">Капитальный ремонт домов завершат в Марушкинском</w:t>
      </w:r>
    </w:p>
    <w:p>
      <w:pPr>
        <w:pStyle w:val="FirstParagraph"/>
      </w:pPr>
      <w:r>
        <w:t xml:space="preserve">25.10.2017</w:t>
      </w:r>
    </w:p>
    <w:p>
      <w:pPr>
        <w:pStyle w:val="BodyText"/>
      </w:pPr>
      <w:r>
        <w:drawing>
          <wp:inline>
            <wp:extent cx="3657600" cy="243687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422/file6malisy7vb81akm2tb29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68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Капитальный ремонт домов завершат в Марушкинском.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Капитальный ремонт домов в Марушкинском планируют завершить в ближайшее время. Об этом 25 октября сообщили в администрации поселения.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Капитальный ремонт проходит в двух домах жилого фонда. Сейчас сотрудники подрядной организации завершают восстанавливать гидроизоляционный слой в подвалах зданий. Помимо этого, они меняют стояки и канализацию. Мы надеемся, что в ближайшее время все будет готово, — рассказал сотрудник отдела жилищно-коммунального хозяйства и благоустройства администрации поселения Марушкинское.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Ремонтные работы проводят по адресу: деревня Марушкино, улица Липовая Аллея, дома №8 и №9.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http://tinao.mos.ru/presscenter/news/detail/6938383.html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93838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93838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2025-02-13T19:42:29Z</dcterms:created>
  <dcterms:modified xsi:type="dcterms:W3CDTF">2025-02-13T19:42:29Z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