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e05f524ba5d51db5c73927c70f0e53ce63a30"/>
    <w:p>
      <w:pPr>
        <w:pStyle w:val="Heading3"/>
      </w:pPr>
      <w:r>
        <w:t xml:space="preserve">Совет ветеранов Роговского поучаствует в церемонии закрытия Вахты Памяти</w:t>
      </w:r>
    </w:p>
    <w:p>
      <w:pPr>
        <w:pStyle w:val="FirstParagraph"/>
      </w:pPr>
      <w:r>
        <w:t xml:space="preserve">24.10.2017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Совет ветеранов Роговского поучаствует в церемонии закрытия Вахты Памяти. Фото: пресс-служба администрации поселения Роговское</w:t>
      </w:r>
    </w:p>
    <w:p>
      <w:pPr>
        <w:pStyle w:val="BodyText"/>
      </w:pPr>
      <w:r>
        <w:t xml:space="preserve">Представители Совета ветеранов поселения Роговское присоединятся 27 октября к церемонии закрытия Вахты Памяти. Ее организуют на базе детского оздоровительного лагеря «Соколенок» в деревне Кресты.</w:t>
      </w:r>
    </w:p>
    <w:p>
      <w:pPr>
        <w:pStyle w:val="BodyText"/>
      </w:pPr>
      <w:r>
        <w:t xml:space="preserve">— Торжественное мероприятие пройдет в течение двух дней. Сначала состоится сама церемония закрытия, в которой, помимо нас, примут участие сотрудники администрации, поисковых отрядов Московской и Калужской областей и военно-патриотическое объединение «Нарский рубеж». Это очень значимое событие для всех. На следующий день пройдет перезахоронение останков советских солдат, которые обнаружили в ходе поисковых работ, — рассказала председатель Совета ветеранов Надежда Филонова.</w:t>
      </w:r>
    </w:p>
    <w:p>
      <w:pPr>
        <w:pStyle w:val="BodyText"/>
      </w:pPr>
      <w:r>
        <w:t xml:space="preserve">Церемония состоится 28 октября у мемориала «Поле воинской славы» недалеко от деревни Кузовлево.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http://tinao.mos.ru/gazeta_novye_okruga/detail/6936417.html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6936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6936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2025-03-05T09:56:51Z</dcterms:created>
  <dcterms:modified xsi:type="dcterms:W3CDTF">2025-03-05T09:56:51Z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