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b014d56a292fb2e9e1005781c90786da1fa88"/>
    <w:p>
      <w:pPr>
        <w:pStyle w:val="Heading3"/>
      </w:pPr>
      <w:r>
        <w:t xml:space="preserve">Футболисты из Щаповского завоевали «серебро» в турнире Лиги чемпионов Московской области</w:t>
      </w:r>
    </w:p>
    <w:p>
      <w:pPr>
        <w:pStyle w:val="FirstParagraph"/>
      </w:pPr>
      <w:r>
        <w:t xml:space="preserve">18.10.2017</w:t>
      </w:r>
    </w:p>
    <w:p>
      <w:pPr>
        <w:pStyle w:val="BodyText"/>
      </w:pPr>
      <w:r>
        <w:drawing>
          <wp:inline>
            <wp:extent cx="5334000" cy="31566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28/1508151551_2017_10_15_sokolkomprag_1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66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Щаповского завоевали «серебро» в турнире Лиги чемпионов Московской области. Фото: официальный сайт Подольской Федерации футбола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Футбольная сборная «Сокол» из поселка Курилово поселения Щаповское получила серебряные медали в завершившемся турнире Лиги чемпионов Московской области. Финальная игра состоялась в воскресенье, 15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Противником футболистов из Курилово стала команда «Компраг», представляющая поселок Авсюнино Орехово-Зуевского района. Первый из двух финальных матчей, проведенный неделей ранее, завершился в пользу соперников игроков Щаповского со счетом 1:0.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Победа в прошлой игре позволила «Компрагу» сосредоточиться на обороне. Хотя «Сокол» и владел мячом большую часть матча, но в ворота противника он не попал. К сожалению, за десять минут до конца встречи нами был пропущен гол, а наверстать упущенное не удалось. В итоге матч завершился со счетом 1:0 в пользу соперника, — рассказал директор СК «Заря» Алексей Якушин.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турнира футболисты «Сокола» получили из рук президента Подольской Федерации футбола Юрия Полякова серебряный кубок за второе место.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http://tinao.mos.ru/presscenter/news/detail/6924864.html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4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24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2025-02-06T03:04:06Z</dcterms:created>
  <dcterms:modified xsi:type="dcterms:W3CDTF">2025-02-06T03:04:06Z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