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e6cd0c92547cd4629f987cbc94be3f741e11b"/>
    <w:p>
      <w:pPr>
        <w:pStyle w:val="Heading3"/>
      </w:pPr>
      <w:r>
        <w:t xml:space="preserve">Спортсмены из Щаповского завоевали «золото» на Спартакиаде в Вороновском</w:t>
      </w:r>
    </w:p>
    <w:p>
      <w:pPr>
        <w:pStyle w:val="FirstParagraph"/>
      </w:pPr>
      <w:r>
        <w:t xml:space="preserve">17.10.2017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b3/nanana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Щаповского завоевали «золото» на Спартакиаде в Вороновском. Фото: администрация поселения Щаповское</w:t>
      </w:r>
    </w:p>
    <w:p>
      <w:pPr>
        <w:pStyle w:val="BodyText"/>
      </w:pPr>
      <w:r>
        <w:t xml:space="preserve">Сборная Щаповского по плаванию выиграла золотые медали на проходивших 15 октября соревнованиях в поселении Вороновское. Состязания состоялись в рамках спартакиад «Московский двор — спортивный двор» и «Спорт для всех».</w:t>
      </w:r>
    </w:p>
    <w:p>
      <w:pPr>
        <w:pStyle w:val="BodyText"/>
      </w:pPr>
      <w:r>
        <w:t xml:space="preserve">— Честь нашего поселения защищали две команды из спортивного клуба «Заря», выступавшие в возрастных категориях до 18 лет и старше, — поделились в администрации Щаповского. — Младшая сборная, состоявшая из 12 пловцов, заняла первое место, установив общее время в шесть минут, 12 секунд.</w:t>
      </w:r>
    </w:p>
    <w:p>
      <w:pPr>
        <w:pStyle w:val="BodyText"/>
      </w:pPr>
      <w:r>
        <w:t xml:space="preserve">В администрации добавили, что старшая команда, в которую вошли четыре атлета, тоже продемонстрировала отличные результаты, заняв седьмое место с результатом в две минуты и 51 секунду.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http://tinao.mos.ru/presscenter/news/detail/6922901.html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22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22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2024-09-21T05:09:10Z</dcterms:created>
  <dcterms:modified xsi:type="dcterms:W3CDTF">2024-09-21T05:09:10Z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