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7cb04c8291bd426583918092ba5d11636458d"/>
    <w:p>
      <w:pPr>
        <w:pStyle w:val="Heading3"/>
      </w:pPr>
      <w:r>
        <w:t xml:space="preserve">Главный врач городской больницы Щербинки ответит на вопросы жителей</w:t>
      </w:r>
    </w:p>
    <w:p>
      <w:pPr>
        <w:pStyle w:val="FirstParagraph"/>
      </w:pPr>
      <w:r>
        <w:t xml:space="preserve">09.10.2017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1f/file6dsu344j6xyr9mmr31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Главный врач городской больницы Щербинки ответит на вопросы жителей.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Главный врач больницы городского округа Щербинка Елена Лисицына 20 октября проведет встречу с населением и ответит на вопросы. Мероприятие состоится во Дворце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Сначала Елена Лисицына доведет информацию об общем положении дел. Расскажет о прививках, сезонных заболеваниях. Затем жители смогут обратиться к ней и задать волнующие вопросы. Обычно люди спрашивают, куда стоит обратиться, или какое обследование пройти в том или ином случае, - рассказала начальник Управления развития социальной сферы администрации Жанна Брагина.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начнется в 18:00.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http://tinao.mos.ru/presscenter/news/detail/6906587.html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06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06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2025-07-18T13:07:29Z</dcterms:created>
  <dcterms:modified xsi:type="dcterms:W3CDTF">2025-07-18T13:07:29Z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