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a7b4a1c22df61939067128d89ab6c374908ad8"/>
    <w:p>
      <w:pPr>
        <w:pStyle w:val="Heading3"/>
      </w:pPr>
      <w:r>
        <w:t xml:space="preserve">Итоги учений по Гражданской обороне подведут в Новофедоровском</w:t>
      </w:r>
    </w:p>
    <w:p>
      <w:pPr>
        <w:pStyle w:val="FirstParagraph"/>
      </w:pPr>
      <w:r>
        <w:t xml:space="preserve">06.10.2017</w:t>
      </w:r>
    </w:p>
    <w:p>
      <w:pPr>
        <w:pStyle w:val="BodyText"/>
      </w:pPr>
      <w:r>
        <w:drawing>
          <wp:inline>
            <wp:extent cx="2438400" cy="162153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8ef/file6v9sj92f9zkv1qdub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6215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Итоги учений по Гражданской обороне подведут в Новофедоровском. Фото: архив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Итоги Всероссийских штабных учений по Гражданской обороне подведут 6 октября в поселении Новофедоровское.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 Мы планируем провести последнюю тренировку и подвести итоги всего мероприятия, - рассказал начальник отдела безопасности и обеспечения деятельности администрации поселения Новофедоровское Андрей Ухин. – В ходе штабных тренировок прошло развертывание пункта временного размещения, корректировка документов в этом месте и другие мероприятия. Сегодня мы организуем итоговое совещание. Там проверим, с какими проблемами столкнулись участники, и разберемся, как их устранить.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Отметим, что учения стартовали 4 октября по всей России. Участниками стали не только органы исполнительной и муниципальной власти Троицкого и Новомосковского административных округов, но и различные организации Новой Москвы.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http://tinao.mos.ru/presscenter/news/detail/6904935.html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690493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690493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2025-03-05T23:39:15Z</dcterms:created>
  <dcterms:modified xsi:type="dcterms:W3CDTF">2025-03-05T23:39:15Z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