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caa00f0a398033d8a94bf551f1fe60d592087"/>
    <w:p>
      <w:pPr>
        <w:pStyle w:val="Heading3"/>
      </w:pPr>
      <w:r>
        <w:t xml:space="preserve">Детско-юношеский центр Щербинки поздравит ветеранов педагогического труда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28/file6j3egwjrj362houm8h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Детско-юношеский центр Щербинки поздравит ветеранов педагогического труда.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Творческие коллективы Детско-юношеского центра городского округа Щербинка 6 октября представят праздничную программу «Высокое звание - учитель!».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Ребята представят гостям вокальные номера, хореографические композиции и тематические поэтические произведения. Наш центр сотрудничает с Советом ветеранов педагогического труда Щербинки, участники которого больше не преподают, но занимаются социально активной деятельностью. Этот праздник мы устраиваем в их честь, - рассказала заместитель директора по воспитательной работе Татьяна Сычева.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мероприятие, приуроченное ко Дню учителя, начнется в 17:00.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http://tinao.mos.ru/presscenter/news/detail/6898152.html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8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98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2025-06-14T11:18:05Z</dcterms:created>
  <dcterms:modified xsi:type="dcterms:W3CDTF">2025-06-14T11:18:05Z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