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93eba7641cb310ef2b80fa21d085ac963a94a"/>
    <w:p>
      <w:pPr>
        <w:pStyle w:val="Heading3"/>
      </w:pPr>
      <w:r>
        <w:t xml:space="preserve">Жители Десеновского в День города окажутся в Древней Руси</w:t>
      </w:r>
    </w:p>
    <w:p>
      <w:pPr>
        <w:pStyle w:val="FirstParagraph"/>
      </w:pPr>
      <w:r>
        <w:t xml:space="preserve">06.09.2017</w:t>
      </w:r>
    </w:p>
    <w:p>
      <w:pPr>
        <w:pStyle w:val="BodyText"/>
      </w:pPr>
      <w:r>
        <w:rPr>
          <w:iCs/>
          <w:i/>
        </w:rPr>
        <w:t xml:space="preserve">Жители Десеновского в День города окажутся в Древней Руси.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Интерактивная зона «Окунись в историю» будет функционировать 9 сентября на спортивном поле в поселке Ватутинки, поселения Десеновское. Программа будет проходить во время праздничных гуляний.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проведения этой программы установят два шатра. На одном из участков гостям предложат пострелять из старого лука. Кроме того, взрослые и дети примут участие в боях на мягких наконечниках и сфотографируются в русских доспехах. Будут организованы мастер-классы по древнерусской рукописи и ткачеству. Жители посетят выставку сувениров русского народного творчества, — рассказал сотрудник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интерактивной зоны «Окунись в историю», на поле установят мобильный планетарий, контактный зоопарк и проведут спортивные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запланировано на 13:00.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http://tinao.mos.ru/presscenter/news/detail/6840028.html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840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840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2025-07-18T15:02:01Z</dcterms:created>
  <dcterms:modified xsi:type="dcterms:W3CDTF">2025-07-18T15:02:01Z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