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e000cf53e8c5ff641f7ef0e3099281e7cde735"/>
    <w:p>
      <w:pPr>
        <w:pStyle w:val="Heading3"/>
      </w:pPr>
      <w:r>
        <w:t xml:space="preserve">Экологическая акция стартовала в поселении Марушкинское</w:t>
      </w:r>
    </w:p>
    <w:p>
      <w:pPr>
        <w:pStyle w:val="FirstParagraph"/>
      </w:pPr>
      <w:r>
        <w:t xml:space="preserve">05.09.2017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75/sam_085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Экологическая акция стартовала в поселении Марушкинское. Фото: клуб-филиал «Марушкино»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структурном подразделении «Марушкино» Культурного центра «Внуково» стартовала экологическая благотворительная акция «Собери батарейки», приуроченная к Году экологии в России. Об этом рассказали в учреждении 5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Наша акция стартовала в понедельник, 4 сентября, и пока еще о ней знает не очень много людей. Однако сейчас ребята вернулись с летних каникул и планируют помогать — рассказывать о важности сбора и правильной переработке использованных батареек и аккумуляторов, — рассказала администратор культурного учреждения Наталья Пашевкина.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Ящики для сбора батареек установили в здании клуба-филиала «Марушкино». Принести свои аккумуляторы можно до 20 сентября.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http://tinao.mos.ru/presscenter/news/detail/6836517.html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36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36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2025-07-18T23:07:21Z</dcterms:created>
  <dcterms:modified xsi:type="dcterms:W3CDTF">2025-07-18T23:07:21Z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