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bb7122805518c55c7669fb88d9915b1090cf3"/>
    <w:p>
      <w:pPr>
        <w:pStyle w:val="Heading3"/>
      </w:pPr>
      <w:r>
        <w:t xml:space="preserve">Ремонт фасадов домов в Кокошкино завершат до 8 сентября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f3/pref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фасадов домов в Кокошкино завершат до 8 сентября. Фото: архив</w:t>
      </w:r>
    </w:p>
    <w:p>
      <w:pPr>
        <w:pStyle w:val="BodyText"/>
      </w:pPr>
      <w:r>
        <w:t xml:space="preserve">Срок окончания работ по ремонту фасадов назвали в администрации поселения Кокошкино. Последний из четырех домов, где завершаются работы, планируют предъявить жилищной инспекции до 11 сентября.</w:t>
      </w:r>
    </w:p>
    <w:p>
      <w:pPr>
        <w:pStyle w:val="BodyText"/>
      </w:pPr>
      <w:r>
        <w:t xml:space="preserve">— В трех домах ремонт фасадов окончен, и до 8 сентября мы их собираемся сдать. Остается большой двенадцатиэтажный дом №4 на улице Дзержинского. Работы в нем еще идут — они выполнены примерно на 60 процентов. Сдать этот объект мы планируем до 11 сентября, — сообщил начальник отдела жилищно-коммунального хозяйства и благоустройства местной администрации Евгений Балабин.</w:t>
      </w:r>
    </w:p>
    <w:p>
      <w:pPr>
        <w:pStyle w:val="BodyText"/>
      </w:pPr>
      <w:r>
        <w:t xml:space="preserve">Ремонт проводился за счет субсидий из бюджета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http://tinao.mos.ru/presscenter/news/detail/6832993.html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2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2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2025-06-02T14:16:22Z</dcterms:created>
  <dcterms:modified xsi:type="dcterms:W3CDTF">2025-06-02T14:16:22Z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