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f1959caf642b57f03b2b1eb1fec18c2508144"/>
    <w:p>
      <w:pPr>
        <w:pStyle w:val="Heading3"/>
      </w:pPr>
      <w:r>
        <w:t xml:space="preserve">Финальный летний киносеанс пройдет в Крекшино</w:t>
      </w:r>
    </w:p>
    <w:p>
      <w:pPr>
        <w:pStyle w:val="FirstParagraph"/>
      </w:pPr>
      <w:r>
        <w:t xml:space="preserve">30.08.2017</w:t>
      </w:r>
    </w:p>
    <w:p>
      <w:pPr>
        <w:pStyle w:val="BodyText"/>
      </w:pPr>
      <w:r>
        <w:drawing>
          <wp:inline>
            <wp:extent cx="2926080" cy="19476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3c/cinema_2502213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47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Финальный летний киносеанс пройдет в Крекшино.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развлекательного проекта «Летняя веранда» структурное подразделение «Крекшино» Культурного центра «Внуково» поселения Марушкинское проведет завершающий летний кинопоказ. Сеанс назначен на 31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Фильмы объединяют людей — в этом состоит одно из самых важных качеств кинематографа. Поэтому мы решили завершить сезон показом лучших летних фильмов из нашей коллекции, — рассказали в клубе-филиале. — Подборку мы хотим пока сохранить в тайне, чтобы удивить гостей, но они точно подойдут для просмотра всей семьей и в теплой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 культурного учреждения добавил, что после киносеанса пройдет круглый стол, во время которого посетители обсудят увиденные фильмы и вспомнят лучшие моменты лета.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Всех желающих ждут в 18:00.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http://tinao.mos.ru/presscenter/news/detail/6817146.html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17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17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2025-01-22T18:24:57Z</dcterms:created>
  <dcterms:modified xsi:type="dcterms:W3CDTF">2025-01-22T18:24:57Z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