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9f87de788553259b7a84d4b4a30889b83d419"/>
    <w:p>
      <w:pPr>
        <w:pStyle w:val="Heading3"/>
      </w:pPr>
      <w:r>
        <w:t xml:space="preserve">Тепловую станцию и водозаборный узел проверили в Кокошкино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17/teplovaya-stan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Тепловую станцию и водозаборный узел проверили в Кокошкино.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Тепловую станцию и водозаборный узел осмотрели в Кокошкино 17 и 18 августа. В результате проверки нарушений не выявили.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проверяем инженерно-технические системы, наличие забора, видеонаблюдения, охраны на потенциально опасных объектах, — сообщил заведующий сектором по делам гражданской обороны и чрезвычайных ситуаций, безопасности и мобилизационной подготовки администрации поселения Алексей Ермаков.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17 августа была проведена проверка многоквартирных домов на улице Калинина с целью выявления лиц, находящихся на территории Российской Федерации нелегально.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Обход сотрудники сектора ГО и ЧС совершили совместно с участковым. Лиц, проживающих в Кокошкино без регистрации, не обнаружили.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http://tinao.mos.ru/gazeta_novye_okruga/detail/6723054.html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723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723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2025-06-02T17:02:39Z</dcterms:created>
  <dcterms:modified xsi:type="dcterms:W3CDTF">2025-06-02T17:02:39Z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