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емонт-дороги-начался-в-марушкинском"/>
    <w:p>
      <w:pPr>
        <w:pStyle w:val="Heading3"/>
      </w:pPr>
      <w:r>
        <w:t xml:space="preserve">Ремонт дороги начался в Марушкинском</w:t>
      </w:r>
    </w:p>
    <w:p>
      <w:pPr>
        <w:pStyle w:val="FirstParagraph"/>
      </w:pPr>
      <w:r>
        <w:t xml:space="preserve">15.08.2017</w:t>
      </w:r>
    </w:p>
    <w:p>
      <w:pPr>
        <w:pStyle w:val="BodyText"/>
      </w:pPr>
      <w:r>
        <w:drawing>
          <wp:inline>
            <wp:extent cx="5334000" cy="39796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fd/img_499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796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Ремонт дороги начался в Марушкинском. Фото: администрация поселения Марушкинское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поселения Марушкинское стартовали работы по ремонту дорожного полотна в деревне Крекшино. Об этом сообщили в отделе жилищно-коммунального хозяйства и благоустройства местной администрации 14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укладке нового износоустойчивого дорожного полотна ведутся на улице Северной — у домов №1, №2 и №3. Всего планируется уложить более трех тысяч квадратных метров асфальтобенного покрытия.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этом году во многих деревнях и поселках нашего поселения прошел ремонт дорог. Там, где раньше не было нормальной трассы, теперь лежит качественное покрытие. Выезд и въезд в населенные пункты станет безопаснее, — рассказали в отделе ЖКХиБ Марушкинского.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 администрации поселения добавил, что работы по укладке асфальта продолжатся и в следующем году.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http://tinao.mos.ru/presscenter/news/detail/6699876.html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699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699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2024-11-12T08:14:57Z</dcterms:created>
  <dcterms:modified xsi:type="dcterms:W3CDTF">2024-11-12T08:14:57Z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