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омывку-дорог-произвели-в-сосенском"/>
    <w:p>
      <w:pPr>
        <w:pStyle w:val="Heading3"/>
      </w:pPr>
      <w:r>
        <w:t xml:space="preserve">Помывку дорог произвели в Сосенском</w:t>
      </w:r>
    </w:p>
    <w:p>
      <w:pPr>
        <w:pStyle w:val="FirstParagraph"/>
      </w:pPr>
      <w:r>
        <w:t xml:space="preserve">04.08.2017</w:t>
      </w:r>
    </w:p>
    <w:p>
      <w:pPr>
        <w:pStyle w:val="BodyText"/>
      </w:pPr>
      <w:r>
        <w:drawing>
          <wp:inline>
            <wp:extent cx="2926080" cy="16459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076/pref-sosny-dorog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Помывку дорог произвели в Сосенском. Фото: сайт Pixabay</w:t>
      </w:r>
    </w:p>
    <w:p>
      <w:pPr>
        <w:pStyle w:val="BodyText"/>
      </w:pPr>
      <w:r>
        <w:t xml:space="preserve">Помывку дорог и дворовых территорий произвели в Сосенском 4 августа.</w:t>
      </w:r>
    </w:p>
    <w:p>
      <w:pPr>
        <w:pStyle w:val="BodyText"/>
      </w:pPr>
      <w:r>
        <w:t xml:space="preserve">— Это плановая мойка дорог без применения шампуня. Ее проводят в соответствии с поручением Департамента жилищно-коммунального хозяйства столицы, — рассказали в отделе благоустройства и содержания территории администрации поселения Сосенское.</w:t>
      </w:r>
    </w:p>
    <w:p>
      <w:pPr>
        <w:pStyle w:val="BodyText"/>
      </w:pPr>
      <w:r>
        <w:t xml:space="preserve">Работы произвели, сверившись с прогнозом синоптиков. Кратковременные небольшие дожди и влажность воздуха до 50 процентов помогли достичь высокого результата.</w:t>
      </w:r>
    </w:p>
    <w:p>
      <w:pPr>
        <w:pStyle w:val="BodyText"/>
      </w:pPr>
      <w:r>
        <w:t xml:space="preserve">Поливальные машины перемещались по всей территории поселения с 11:00 до 14:00, уточнили в местной администрации.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http://tinao.mos.ru/presscenter/news/detail/6622006.html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6220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6220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2025-01-26T07:23:12Z</dcterms:created>
  <dcterms:modified xsi:type="dcterms:W3CDTF">2025-01-26T07:23:12Z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