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3d81a4f76cd4108ad13ec66ed64f7f00a98cdd"/>
    <w:p>
      <w:pPr>
        <w:pStyle w:val="Heading3"/>
      </w:pPr>
      <w:r>
        <w:t xml:space="preserve">Новое асфальтовое покрытие появилось во дворе в Воскресенском</w:t>
      </w:r>
    </w:p>
    <w:p>
      <w:pPr>
        <w:pStyle w:val="FirstParagraph"/>
      </w:pPr>
      <w:r>
        <w:t xml:space="preserve">31.07.2017</w:t>
      </w:r>
    </w:p>
    <w:p>
      <w:pPr>
        <w:pStyle w:val="BodyText"/>
      </w:pPr>
      <w:r>
        <w:drawing>
          <wp:inline>
            <wp:extent cx="3657600" cy="24414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9f/pref-asfal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414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Новое асфальтовое покрытие появилось во дворе в Воскресенском. Фото: архив</w:t>
      </w:r>
    </w:p>
    <w:p>
      <w:pPr>
        <w:pStyle w:val="BodyText"/>
      </w:pPr>
      <w:r>
        <w:t xml:space="preserve">Асфальтовое покрытие обновили на дворовой территории поселения Воскресенское. Об этом 28 июля рассказали в местной администрации.</w:t>
      </w:r>
    </w:p>
    <w:p>
      <w:pPr>
        <w:pStyle w:val="BodyText"/>
      </w:pPr>
      <w:r>
        <w:t xml:space="preserve">— Новый асфальт на проезжей части положили возле домов №27 и №28 «А», — уточнил заместитель главы местной администрации по вопросам жилищно-коммунального хозяйства и благоустройства Дмитрий Благов. — Работы проводились примерно в течение двух недель.</w:t>
      </w:r>
    </w:p>
    <w:p>
      <w:pPr>
        <w:pStyle w:val="BodyText"/>
      </w:pPr>
      <w:r>
        <w:t xml:space="preserve">По словам Дмитрия Благова, до этого покрытие находилось в разрушенном состоянии. Объект привели в порядок в рамках программы по благоустройству дворовых территорий на бюджетные средства города Москвы.</w:t>
      </w:r>
    </w:p>
    <w:p>
      <w:pPr>
        <w:pStyle w:val="BodyText"/>
      </w:pPr>
      <w:r>
        <w:t xml:space="preserve">Напомним, на территории поселения Воскресенское в скором времени появится новая контейнерная площадка.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http://tinao.mos.ru/presscenter/news/detail/6593034.html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5930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5930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2024-08-28T06:28:15Z</dcterms:created>
  <dcterms:modified xsi:type="dcterms:W3CDTF">2024-08-28T06:28:15Z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