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542f02e4705c9960e661003e6c0c7787eeb55"/>
    <w:p>
      <w:pPr>
        <w:pStyle w:val="Heading3"/>
      </w:pPr>
      <w:r>
        <w:t xml:space="preserve">Спортсмены Воскресенского обсудят поездку на Международные соревнования в Финляндию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42/file6ov60obpidx3l0cvm8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Спортсмены Воскресенского обсудят поездку на Международные соревнования в Финляндию.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поселения Воскресенское обсудят поездку на Международные соревнования. Первые сборы после летнего отдыха состоятся 14 августа в местном Центре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соберем пятнадцать воспитанников секции по спортивному ориентированию из старшей и средней группы, — поделился тренер Вадим Крылов. — Обсудим планы на новый учебный год, подготовку к Всероссийским соревнованиям в Воронеже. Кроме этого, я внесу предложение об участии в Международных соревнованиях в Финляндии следующим летом.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Вадим Крылов отметил, что четыре года назад юные спортсмены Воскресенского ездили на состязания в Норвегию, где заняли четвертое и пятое места.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http://tinao.mos.ru/presscenter/news/detail/6566094.html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66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66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2025-07-19T13:23:46Z</dcterms:created>
  <dcterms:modified xsi:type="dcterms:W3CDTF">2025-07-19T13:23:46Z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