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c0575c74a58ed58e468fed49f583049fcc10f"/>
    <w:p>
      <w:pPr>
        <w:pStyle w:val="Heading3"/>
      </w:pPr>
      <w:r>
        <w:t xml:space="preserve">Вечер морской славы проведут в Рязановском</w:t>
      </w:r>
    </w:p>
    <w:p>
      <w:pPr>
        <w:pStyle w:val="FirstParagraph"/>
      </w:pPr>
      <w:r>
        <w:t xml:space="preserve">20.07.2017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02/feo_143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Ребята узнают про адмиралов и полководцев.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«Вечер морской славы» 29 июля организует Дом культуры «Пересвет» поселения Рязановское. Праздник приурочен ко Дню Военно-морского флота.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Встреча пройдет в детской библиотеке поселка Знамя Октября. Заведующая учреждением Светлана Филипова расскажет детям и их родителям о самых известных российских адмиралах и полководцах, — поделились сотрудники ДК «Пересвет».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познавательной лекции, гостям покажут тематическую видеопрезентацию и представят книжную выставку, где любой желающий сможет познакомиться с изданиями, рассказывающими о подвигах матросов российского флота. Начало программы запланировано на 12:00.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http://tinao.mos.ru/presscenter/news/detail/6508995.html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5089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5089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2023-08-10T13:34:14Z</dcterms:created>
  <dcterms:modified xsi:type="dcterms:W3CDTF">2023-08-10T13:34:14Z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