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0415cdc239ca3161092358356f294654b557c"/>
    <w:p>
      <w:pPr>
        <w:pStyle w:val="Heading3"/>
      </w:pPr>
      <w:r>
        <w:t xml:space="preserve">Стрижку живой изгороди провели в деревне Яковлевское</w:t>
      </w:r>
    </w:p>
    <w:p>
      <w:pPr>
        <w:pStyle w:val="FirstParagraph"/>
      </w:pPr>
      <w:r>
        <w:t xml:space="preserve">07.07.2017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9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6e/garden_13837_3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Стрижку живой изгороди провели в деревне Яковлевское. Фото: pixabay.com</w:t>
      </w:r>
    </w:p>
    <w:p>
      <w:pPr>
        <w:pStyle w:val="BodyText"/>
      </w:pPr>
      <w:r>
        <w:t xml:space="preserve">Декоративную живую изгородь привели в порядок на дворовой территории домов №23, №24 и №25 в поселении Новофедоровское, сообщили 7 июля в местной администрации.</w:t>
      </w:r>
    </w:p>
    <w:p>
      <w:pPr>
        <w:pStyle w:val="BodyText"/>
      </w:pPr>
      <w:r>
        <w:t xml:space="preserve">— Живую изгородь из кизильника пузырчатого подровняли, удалили засохшие ветви и произвели сухой полив. В результате пушистые кусты не торчат, и растения выглядят аккуратно и ухоженно, — рассказали в местной администрации.</w:t>
      </w:r>
    </w:p>
    <w:p>
      <w:pPr>
        <w:pStyle w:val="BodyText"/>
      </w:pPr>
      <w:r>
        <w:t xml:space="preserve">Стоит отметить, что мероприятия по обрезке будут проводить многократно, поскольку кизильник пузырчатый относится к быстрорастущим растениям. В администрации отметили, что последнюю стрижку проведут до наступления холодов.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http://tinao.mos.ru/presscenter/news/detail/6399799.html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99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99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2024-10-16T11:32:22Z</dcterms:created>
  <dcterms:modified xsi:type="dcterms:W3CDTF">2024-10-16T11:32:22Z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