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46d2ee8916a0d449595f467f2c35a3577a1963"/>
    <w:p>
      <w:pPr>
        <w:pStyle w:val="Heading3"/>
      </w:pPr>
      <w:r>
        <w:t xml:space="preserve">Около 12 квадратных метров газона засеют в Воскресенском</w:t>
      </w:r>
    </w:p>
    <w:p>
      <w:pPr>
        <w:pStyle w:val="FirstParagraph"/>
      </w:pPr>
      <w:r>
        <w:t xml:space="preserve">26.06.2017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Около 12 квадратных метров газона засеют в Воскресенском. 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Застройщик участка территории Калужского шоссе в поселении Воскресенское засеет 12 квадратных метров газонного покрытия в августе 2017 года. Мероприятие проведут в рамках программы компенсационного озеленения.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Подрядная организация проведет замену грунтового слоя и засеет газонную траву, — сообщили в администрации поселения Воскресенское. — Работы планируют завершить до сентября 2017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настоящее время в местной администрации проводят подготовку сметной документации по реализации мероприятия.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http://tinao.mos.ru/presscenter/news/detail/6306456.html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3064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63064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2025-03-12T18:59:11Z</dcterms:created>
  <dcterms:modified xsi:type="dcterms:W3CDTF">2025-03-12T18:59:11Z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