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a4db1094c0b59283e2961b85db3604f10958f"/>
    <w:p>
      <w:pPr>
        <w:pStyle w:val="Heading3"/>
      </w:pPr>
      <w:r>
        <w:t xml:space="preserve">Инженерные системы заменят в пяти домах Десеновского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6/file6qh81ujd092a9biqc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поселении Десеновское поменяли трубы. Фото: архив</w:t>
      </w:r>
    </w:p>
    <w:p>
      <w:pPr>
        <w:pStyle w:val="BodyText"/>
      </w:pPr>
      <w:r>
        <w:t xml:space="preserve">Работы по замене систем центрального отопления, горячего и холодного водоснабжений, квартирных стояков и установку радиаторов проведут в пяти домах поселения Десеновское. Мероприятия планируют завершить к 30 октября 2017 года.</w:t>
      </w:r>
    </w:p>
    <w:p>
      <w:pPr>
        <w:pStyle w:val="BodyText"/>
      </w:pPr>
      <w:r>
        <w:t xml:space="preserve">— Подрядную организацию определят с помощью электронного аукциона. Сдать работы предстоит до начала отопительного сезона, — сообщили в администрации.</w:t>
      </w:r>
    </w:p>
    <w:p>
      <w:pPr>
        <w:pStyle w:val="BodyText"/>
      </w:pPr>
      <w:r>
        <w:t xml:space="preserve">К указанному сроку мероприятия проведут в трехэтажных домах на улицах Дмитрия Кабалевского — дом №1, дом № 3, корпус 2, дом № 3, корпус 1; улице 2-ая Ватутинская, дом №1 и пятиэтажном доме №7 на улице Офицерская.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http://tinao.mos.ru/presscenter/news/detail/6279711.html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9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79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2023-11-16T21:20:53Z</dcterms:created>
  <dcterms:modified xsi:type="dcterms:W3CDTF">2023-11-16T21:20:53Z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