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a36cc4c4d2d20dff2379facda5e9edaf355a89"/>
    <w:p>
      <w:pPr>
        <w:pStyle w:val="Heading3"/>
      </w:pPr>
      <w:r>
        <w:t xml:space="preserve">Строительный городок установят в Ватутинках</w:t>
      </w:r>
    </w:p>
    <w:p>
      <w:pPr>
        <w:pStyle w:val="FirstParagraph"/>
      </w:pPr>
      <w:r>
        <w:t xml:space="preserve">22.06.2017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9e/file6lcl0xhhp47mcde4y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Строительный городок установят в Ватутинках.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Строительный городок из двух вагончиков 22 июня установят рядом с Центром культуры и спорта «Ватутинки» в поселении Десеновское. В конструкции будут храниться материалы для ремонта и устройства инженерных коммуникаций.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Комплекс — два метра в ширину и четыре в длину, — сообщили в местной администрации. — Стенки вагончиков состоят из двух деревянных слоев и утеплительной прокладки.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администрации подчеркнули, что строение не предусмотрено для проживания рабочих. Городок установят с целью размещения строительных материалов, для проведения замены инженерных коммуникаций в 11 двухэтажных домах поселка Ватутинки. Отметим, что здания построены в 1936, 1939 и 1936 годах. В 2017 году на этих объектах запланировали заменить стояки горячего и холодного водоснабжения.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http://tinao.mos.ru/gazeta_novye_okruga/detail/6270498.html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2704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2704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2025-08-04T03:13:05Z</dcterms:created>
  <dcterms:modified xsi:type="dcterms:W3CDTF">2025-08-04T03:13:05Z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