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c0c6eef8db5d749ea41b2bbebd1fd6701ec10"/>
    <w:p>
      <w:pPr>
        <w:pStyle w:val="Heading3"/>
      </w:pPr>
      <w:r>
        <w:t xml:space="preserve">Живая изгородь украсила дворовые территории Новофедоровского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6a/cotoneaster_43835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Живая изгородь украсила дворовые территории Новофедоровского. Фото: pixabay.com</w:t>
      </w:r>
    </w:p>
    <w:p>
      <w:pPr>
        <w:pStyle w:val="BodyText"/>
      </w:pPr>
      <w:r>
        <w:t xml:space="preserve">Дворовые территории домов №23, №24 и №25 в поселении Новофедоровское украсила живая стена из декоративных растений. В рамках программы озеленения рабочая бригада посадила 64 куста кизильника пузырчатого. Об этом сообщили 19 июня в местной администрации.</w:t>
      </w:r>
    </w:p>
    <w:p>
      <w:pPr>
        <w:pStyle w:val="BodyText"/>
      </w:pPr>
      <w:r>
        <w:t xml:space="preserve">— Растения высадили рядом с детской площадкой и территорией проезжей части. Кустарники выбрали не просто так — живая изгородь позволит разделить двор на зоны в зависимости от предназначения участков, — сообщили в администрации.</w:t>
      </w:r>
    </w:p>
    <w:p>
      <w:pPr>
        <w:pStyle w:val="BodyText"/>
      </w:pPr>
      <w:r>
        <w:t xml:space="preserve">По словам сотрудников отдела благоустройства, если кустарники не приживутся, то в следующем году в поселении пройдут мероприятия по восстановлению природного ограждения.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http://tinao.mos.ru/presscenter/news/detail/6241149.html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1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1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2024-10-19T08:52:58Z</dcterms:created>
  <dcterms:modified xsi:type="dcterms:W3CDTF">2024-10-19T08:52:58Z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