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099f4768a313798a964e0c005377ad3fd34073f"/>
    <w:p>
      <w:pPr>
        <w:pStyle w:val="Heading3"/>
      </w:pPr>
      <w:r>
        <w:t xml:space="preserve">Торжественный юбилей Троицка начнется с возложения цветов</w:t>
      </w:r>
    </w:p>
    <w:p>
      <w:pPr>
        <w:pStyle w:val="FirstParagraph"/>
      </w:pPr>
      <w:r>
        <w:t xml:space="preserve">19.05.2017</w:t>
      </w:r>
    </w:p>
    <w:p>
      <w:pPr>
        <w:pStyle w:val="BodyText"/>
      </w:pPr>
    </w:p>
    <w:p>
      <w:pPr>
        <w:pStyle w:val="BodyText"/>
      </w:pPr>
      <w:r>
        <w:drawing>
          <wp:inline>
            <wp:extent cx="5334000" cy="3542109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f27/nov_9096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421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rPr>
          <w:iCs/>
          <w:i/>
        </w:rPr>
        <w:t xml:space="preserve">Торжественный юбилей Троицка начнется с возложения цветов. Фото: архив</w:t>
      </w:r>
    </w:p>
    <w:p>
      <w:pPr>
        <w:pStyle w:val="BodyText"/>
      </w:pPr>
      <w:r>
        <w:t xml:space="preserve">Основные праздничные мероприятия, посвященные 40-летию городского округа Троицк, начнутся с утра 27 мая. Праздник торжественно откроется возложением цветов к мемориальной доске Николая Пушкова и памятнику Леониду Верещагину.</w:t>
      </w:r>
    </w:p>
    <w:p>
      <w:pPr>
        <w:pStyle w:val="BodyText"/>
      </w:pPr>
      <w:r>
        <w:t xml:space="preserve">— После этого состоится праздничное шествие по Центральной улице, в котором примут участие жители и представители учреждений, организаций городского округа, — поделилась сотрудник местной администрации Лилия Айбатова. — Делегацию будет сопровождать ансамбль барабанщиц и духовой оркестр.</w:t>
      </w:r>
    </w:p>
    <w:p>
      <w:pPr>
        <w:pStyle w:val="BodyText"/>
      </w:pPr>
      <w:r>
        <w:t xml:space="preserve">Праздничный митинг, на котором глава Троицка Владимир Дудочкин обратится ко всем с приветственным словом, состоится на площади Сиреневого бульвара.</w:t>
      </w:r>
    </w:p>
    <w:p>
      <w:pPr>
        <w:pStyle w:val="BodyText"/>
      </w:pPr>
      <w:r>
        <w:t xml:space="preserve">Там же выступит сводный хор учреждений культуры, образовательных и школ искусств в проекте «Поющий Троицк». До самого вечера будут работать аттракционы и праздничные ярмарки.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http://tinao.mos.ru/presscenter/news/detail/5988058.html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598805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598805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2025-08-03T23:25:50Z</dcterms:created>
  <dcterms:modified xsi:type="dcterms:W3CDTF">2025-08-03T23:25:50Z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