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005ab1ce5823ca31cf0e426aa257f1d63b789"/>
    <w:p>
      <w:pPr>
        <w:pStyle w:val="Heading3"/>
      </w:pPr>
      <w:r>
        <w:t xml:space="preserve">Ветераны поселения Десеновское поучаствуют в открытии «Вахты памяти»</w:t>
      </w:r>
    </w:p>
    <w:p>
      <w:pPr>
        <w:pStyle w:val="FirstParagraph"/>
      </w:pPr>
      <w:r>
        <w:t xml:space="preserve">28.04.2017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4b/file6fu7xrz4buc18q69k3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28 апреля ветераны поселения Десеновское поучаствуют в Вахте памяти.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Совета ветеранов во главе с председателем Владимиром Черненко 28 апреля примут участие в открытии «Вахты памяти». Мероприятие состоится в деревне Кузовлево у мемориального комплекса «Поле воинской славы 1812-1941 годов — высота "Длинная"».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От поселения Десеновское в памятном мероприятии примет участие делегация Совета ветеранов, которая возложит цветы и венки к братскому захоронению, — сообщили в администрации поселения Десеновское.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в прошлом году в результате раскопок поисковые отряды обнаружили около 150 останков воинов Рабоче-крестьянской Красной Армии.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Осенью 2016 года на братской могиле состоялось захоронение останков солдат, которые героически погибли при обороне Москвы в 1941 году.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http://tinao.mos.ru/presscenter/news/detail/5770884.html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70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70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2025-05-18T17:50:55Z</dcterms:created>
  <dcterms:modified xsi:type="dcterms:W3CDTF">2025-05-18T17:50:55Z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