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b11598314463395c10ebb169e531bb60ec0bce"/>
    <w:p>
      <w:pPr>
        <w:pStyle w:val="Heading3"/>
      </w:pPr>
      <w:r>
        <w:t xml:space="preserve">Соцработники проведут тематическую программу ко Дню космонавтики</w:t>
      </w:r>
    </w:p>
    <w:p>
      <w:pPr>
        <w:pStyle w:val="FirstParagraph"/>
      </w:pPr>
      <w:r>
        <w:t xml:space="preserve">03.04.2017</w:t>
      </w:r>
    </w:p>
    <w:p>
      <w:pPr>
        <w:pStyle w:val="BodyText"/>
      </w:pPr>
      <w:r>
        <w:drawing>
          <wp:inline>
            <wp:extent cx="2090057" cy="180267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34b/file6p29gkfemhk1b5qm81z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0057" cy="18026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Соцработники проведут тематическую программу ко Дню космонавтики. Фото архивное</w:t>
      </w:r>
    </w:p>
    <w:p>
      <w:pPr>
        <w:pStyle w:val="BodyText"/>
      </w:pPr>
      <w:r>
        <w:t xml:space="preserve">Интерактивное мероприятие «Он сказал: «Поехали!» состоится 12 апреля на базе Центра социального обслуживания «Троицкий». Культурная программа посвящена 56-летию первого полета человека в космос.</w:t>
      </w:r>
    </w:p>
    <w:p>
      <w:pPr>
        <w:pStyle w:val="BodyText"/>
      </w:pPr>
      <w:r>
        <w:t xml:space="preserve">— Гостей программы «Он сказал: «Поехали!» ожидает не только видеопрезентация и тематическая викторина, но и беседа о герое-космонавте Юрие Гагарине, — рассказали в пресс-службе ЦСО «Троицкий».</w:t>
      </w:r>
    </w:p>
    <w:p>
      <w:pPr>
        <w:pStyle w:val="BodyText"/>
      </w:pPr>
      <w:r>
        <w:t xml:space="preserve">По словам организаторов, участники встречи узнают о полетах астронавтов, вспомнят названия планет и узнают об искусственных спутниках нашей планеты. </w:t>
      </w:r>
      <w:r>
        <w:t xml:space="preserve">Начало мероприятия запланировано на 12:00.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http://tinao.mos.ru/gazeta_novye_okruga/detail/5495098.html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54950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54950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2025-07-08T02:01:37Z</dcterms:created>
  <dcterms:modified xsi:type="dcterms:W3CDTF">2025-07-08T02:01:37Z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