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ed8cd7cbe67886e110a24948dd74f449c6505"/>
    <w:p>
      <w:pPr>
        <w:pStyle w:val="Heading3"/>
      </w:pPr>
      <w:r>
        <w:t xml:space="preserve">Турнир по стритболу «Уличная стихия» проведут в Детско-юношеском центре Щербинки</w:t>
      </w:r>
    </w:p>
    <w:p>
      <w:pPr>
        <w:pStyle w:val="FirstParagraph"/>
      </w:pPr>
      <w:r>
        <w:t xml:space="preserve">29.03.2017</w:t>
      </w:r>
    </w:p>
    <w:p>
      <w:pPr>
        <w:pStyle w:val="BodyText"/>
      </w:pPr>
      <w:r>
        <w:drawing>
          <wp:inline>
            <wp:extent cx="170557" cy="1136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04/file688dmoifggw1xnixc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57" cy="1136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rPr>
          <w:iCs/>
          <w:i/>
        </w:rPr>
        <w:t xml:space="preserve">Турнир по стритболу «Уличная стихия» проведут в Детско-юношеском центре Щербинки. Фото архивное</w:t>
      </w:r>
    </w:p>
    <w:p>
      <w:pPr>
        <w:pStyle w:val="BodyText"/>
      </w:pPr>
      <w:r>
        <w:t xml:space="preserve">В Щербинке пройдет турнир по стритболу «Уличная стихия», организованный в честь памяти заслуженного учителя физкультуры городского округа - Геннадия Фокина. Спортивное мероприятие состоится 30 марта.</w:t>
      </w:r>
    </w:p>
    <w:p>
      <w:pPr>
        <w:pStyle w:val="BodyText"/>
      </w:pPr>
      <w:r>
        <w:t xml:space="preserve">Как рассказали в администрации ДЮЦ, турнир было решено провести по инициативе самих учеников, занимавшихся у Геннадия Фокина.</w:t>
      </w:r>
    </w:p>
    <w:p>
      <w:pPr>
        <w:pStyle w:val="BodyText"/>
      </w:pPr>
      <w:r>
        <w:t xml:space="preserve">– Геннадий Фокин был выдающимся педагогом физической культуры, которого знали и любили во всем городском округе. Он активно занимался организацией спортивных мероприятий на территории Щербинки и даже получал за свою деятельность награды, – рассказала заместитель директора по воспитательной работе ДЮЦ Татьяна Сычева. – Когда ребята предложили устроить в его честь турнир по стритболу, эту инициативу поддержал и центр, и местная администрация. Участие будут принимать старшеклассники городского округа, как юноши, так и девушки.</w:t>
      </w:r>
    </w:p>
    <w:p>
      <w:pPr>
        <w:pStyle w:val="BodyText"/>
      </w:pPr>
      <w:r>
        <w:t xml:space="preserve">Победителей и призеров наградят памятными грамотами, кубками и медалями. Кроме этого, участникам подарят планкетки с изображением Геннадия Фокина.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http://tinao.mos.ru/presscenter/news/detail/5414003.html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14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14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2024-10-26T09:22:19Z</dcterms:created>
  <dcterms:modified xsi:type="dcterms:W3CDTF">2024-10-26T09:22:19Z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