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4773938546e79b336f74450f11efa0528d1dd8"/>
    <w:p>
      <w:pPr>
        <w:pStyle w:val="Heading3"/>
      </w:pPr>
      <w:r>
        <w:t xml:space="preserve">Библиотека Мосрентгена расскажет о русских богатырях</w:t>
      </w:r>
    </w:p>
    <w:p>
      <w:pPr>
        <w:pStyle w:val="FirstParagraph"/>
      </w:pPr>
      <w:r>
        <w:t xml:space="preserve">10.02.2017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Библиотека Мосрентгена расскажет о русских богатырях.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библиотеке №257 поселения Мосрентген пройдет патриотическая воспитательная программа для детей дошкольного и младшего школьного возраста «Былинные богатыри». Мероприятие пройдет в среду, 22 февраля.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Для гостей мероприятия сотрудники библиотеки приготовили познавательные презентации.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– Сначала будет показана обзорная презентация «Былинные богатыри», в которой мы расскажем о русских сказках, повествующих о приключениях могучих героев Древней Руси. Вторая часть будет посвящена истории Никиты Кожемяки и его подвигах. Дети узнают, как он боролся со страшным змеем и освобождал княжескую дочь, – рассказали в администрации библиотеки.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Сотрудница библиотеки добавила, что в завершении мероприятия будет проведен конкурс детского рисунка, в рамках которого ребята смогут выразить на бумаге, как по их мнению должен выглядеть богатырь.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Познавательная программа начнется в 12:00 по адресу: поселок завода «Мосрентген», дом №19. 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http://tinao.mos.ru/gazeta_novye_okruga/detail/4919369.html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gazeta_novye_okruga/detail/49193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gazeta_novye_okruga/detail/49193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2023-08-10T09:39:15Z</dcterms:created>
  <dcterms:modified xsi:type="dcterms:W3CDTF">2023-08-10T09:39:15Z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