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5cf77bca6f2fe28e241ebbef42ce34668bbb9"/>
    <w:p>
      <w:pPr>
        <w:pStyle w:val="Heading3"/>
      </w:pPr>
      <w:r>
        <w:t xml:space="preserve">Молодежная палата Московского поможет детям определится с будущей профессией</w:t>
      </w:r>
    </w:p>
    <w:p>
      <w:pPr>
        <w:pStyle w:val="FirstParagraph"/>
      </w:pPr>
      <w:r>
        <w:t xml:space="preserve">19.01.2017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9e/file6cz48k6n5s86r4tg30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Молодежная палата Московского поможет детям определится с будущей профессией.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Молодежной палаты поселения Московский Екатерина Иванова рассказала о планах движения на начало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Ближайшее мероприятие будет приурочено ко Дню студента, - рассказала Екатерина Иванова. – Мы организуем интерактивный мастер-класс в школах поселения и поможем будущим студентам с профориентацией.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Екатерины Ивановой, Молодежная палата планирует регулярно проводить мероприятия в поселении. Одни из них запланированы заранее, некоторые же спонтанно организуются при поддержке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Деятельность Молодежной палаты поселения в первые месяцы года включает мероприятия как для молодых, так и для пожилых жителей Московского. В феврале активисты 23 числа поздравят ветеранов, а в День всех влюбленных планируют провести вечеринку для молодежи.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http://tinao.mos.ru/gazeta_novye_okruga/detail/4719054.html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4719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4719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2025-02-13T02:17:42Z</dcterms:created>
  <dcterms:modified xsi:type="dcterms:W3CDTF">2025-02-13T02:17:42Z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