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920c72058f25db876538b36c9a46c4ac0533f"/>
    <w:p>
      <w:pPr>
        <w:pStyle w:val="Heading3"/>
      </w:pPr>
      <w:r>
        <w:t xml:space="preserve">Несколько жилых домов во Внуковском отремонтируют по программе капремонта</w:t>
      </w:r>
    </w:p>
    <w:p>
      <w:pPr>
        <w:pStyle w:val="FirstParagraph"/>
      </w:pPr>
      <w:r>
        <w:t xml:space="preserve">11.01.2017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55/file6pd2idgcjhxq1ni5ap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Несколько жилых домов во Внуковском отремонтируют по программе капремонта.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капитального ремонта в 2017 году планируется выполнить ремонт нескольких жилых домов, расположенных на территории поселения Внуковское.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сотрудник отдела по техническому надзору Фонда капитального ремонта многоквартирных домов города Москвы, работы будут выполнены в жилых домах в поселках Мичуринец и Внуково.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перечень работ войдет ремонт внутридомовых инженерных сетей электро- водо- тепло- и газоснабжения, будут отремонтированы стояки, трубопроводы, разводящие магистрали, – уточнили в Фонде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будет выполнен ремонт канализации и обновлены фасады домов. Работы планируется провести, в частности, в многоквартирных домах в поселке Мичуринец по адресу: улица Горького, дом №2, в поселке Внуково – улица Железнодорожная, дом №10.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http://tinao.mos.ru/presscenter/news/detail/4653278.html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53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53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2025-08-04T08:13:26Z</dcterms:created>
  <dcterms:modified xsi:type="dcterms:W3CDTF">2025-08-04T08:13:26Z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