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b43e1e032799bce4b73d69e4be010286bdc90b"/>
    <w:p>
      <w:pPr>
        <w:pStyle w:val="Heading3"/>
      </w:pPr>
      <w:r>
        <w:t xml:space="preserve">Рождественский турнир по волейболу состоится в поселении Вороновское</w:t>
      </w:r>
    </w:p>
    <w:p>
      <w:pPr>
        <w:pStyle w:val="FirstParagraph"/>
      </w:pPr>
      <w:r>
        <w:t xml:space="preserve">28.12.2016</w:t>
      </w:r>
    </w:p>
    <w:p>
      <w:pPr>
        <w:pStyle w:val="BodyText"/>
      </w:pPr>
      <w:r>
        <w:drawing>
          <wp:inline>
            <wp:extent cx="1950720" cy="13929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20/volleyball_1604584_64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720" cy="1392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Рождественский турнир по волейболу состоится в поселении Вороновское.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Праздничный рождественский турнир по волейболу пройдет 5 января в спортивном комплексе (СК) «Вороново».</w:t>
      </w:r>
    </w:p>
    <w:p>
      <w:pPr>
        <w:pStyle w:val="BodyText"/>
      </w:pPr>
      <w:r>
        <w:t xml:space="preserve">В праздничных спортивных соревнованиях примут участие женские волейбольные команды Троицкого и Новомосковского административных округов (ТиНАО).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Турнир проводится среди спортсменок в возрастной категории старше 18 лет. На сегодняшний день заявлено уже четыре команды-участницы из поселения Вороновское, Краснопахорское, Внуковское и из города Подольска Московской области, – рассказала тренер по волейболу в СК «Вороново» Наталья Зуева.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Победителей и призеров наградят медалями и грамотами. Соревнования пройдут по адресу: поселения Вороновское, поселок ЛМС, микрорайон Централный, дом №40, строение 1. Начало турнира в 10:00.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http://tinao.mos.ru/presscenter/news/detail/4552874.html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5528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5528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2025-07-18T18:27:08Z</dcterms:created>
  <dcterms:modified xsi:type="dcterms:W3CDTF">2025-07-18T18:27:08Z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