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cc625d72cbddc7a34570837b905d3d68c3ca8"/>
    <w:p>
      <w:pPr>
        <w:pStyle w:val="Heading3"/>
      </w:pPr>
      <w:r>
        <w:t xml:space="preserve">Глава администрации поселения Краснопахорское подарила волейболисткам новую форму</w:t>
      </w:r>
    </w:p>
    <w:p>
      <w:pPr>
        <w:pStyle w:val="FirstParagraph"/>
      </w:pPr>
      <w:r>
        <w:t xml:space="preserve">27.12.2016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Соревнования проводились в преддверии новогодних праздников.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Победителям праздничного турнира по волейболу, который состоялся 24 декабря в спортивном комплексе (СК) «Красная Пахра» поселения Краснопахорское глава администрации поселения Наталья Парфенова подарила новую форму. В соревновании приняли участие юные спортсмены, посещающие волейбольные секции комплекса.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Новогодние матчи проводились среди юниорок 2004 года рождения и младше, девочек 2002 года рождения, мальчиков 2002 года рождения и младше и девушек 2000 года и старше. За юных спортсменов пришли поболеть их родители.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Первое место заняли девочки 2002 года рождения, они обыграли всех, в том числе более опытных и взрослых спортсменок, зал гудел от накала страстей, – отметил заместитель директора СК «Красная Пахра» Игорь Белослюдов.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Соревнования проводились в преддверии новогодних праздников с целью обмена опытом и демонстрации спортивных достижений посетителей спортивного комплекса.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http://tinao.mos.ru/presscenter/news/detail/4542778.html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45427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45427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2025-02-08T17:23:33Z</dcterms:created>
  <dcterms:modified xsi:type="dcterms:W3CDTF">2025-02-08T17:23:33Z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