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793cdb04f1151257124a01b0a62df369b0bff"/>
    <w:p>
      <w:pPr>
        <w:pStyle w:val="Heading3"/>
      </w:pPr>
      <w:r>
        <w:t xml:space="preserve">Администрация поселения Новофедоровское выбрала подрядчика для весеннего озеленения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61/file6sabqz0mw5l1mzf85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Администрация поселения Новофедоровское выбрала подрядчика для весеннего озеленения.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Новофедоровское 20 декабря выбрали подрядчика для выполнения работ по комплексному озеленению в деревне Яковлевское. Весной 2017 года в населенном пункте рабочие приступят к высадке цветов,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Озеленением займутся Общества с ограниченной ответственностью «Строительство и Ландшафтная Архитектура» и «БАУ-Штрассе». Как только наступит потепление, рабочие приступят к устройству цветников и газонов, а также к высадке деревьев, - уточнили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клумб и газонов в Яковлевском будут засажены однолетниками, кроме тех, где в прошлом году высаживались многолетние бархотки и тюльпаны. Помимо всего прочего, подрядчики будут в течение всего теплого сезона следить за состоянием зеленых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http://tinao.mos.ru/presscenter/news/detail/4505241.html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0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0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2023-08-10T17:50:20Z</dcterms:created>
  <dcterms:modified xsi:type="dcterms:W3CDTF">2023-08-10T17:50:20Z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