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7df17e49a1dcee95c21f879c4c510254ec242f"/>
    <w:p>
      <w:pPr>
        <w:pStyle w:val="Heading3"/>
      </w:pPr>
      <w:r>
        <w:t xml:space="preserve">Смотр-дефиле «Карнавальный костюм своими руками» пройдет в поселении Московский</w:t>
      </w:r>
    </w:p>
    <w:p>
      <w:pPr>
        <w:pStyle w:val="FirstParagraph"/>
      </w:pPr>
      <w:r>
        <w:t xml:space="preserve">01.12.2016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db/ger_787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Смотр-дефиле «Карнавальный костюм своими руками» пройдет в поселении Московский. Фото архивное</w:t>
      </w:r>
    </w:p>
    <w:p>
      <w:pPr>
        <w:pStyle w:val="BodyText"/>
      </w:pPr>
      <w:r>
        <w:t xml:space="preserve">Творческое мероприятие смотр-дефиле «Карнавальный костюм своими руками» пройдет 17 декабря в стенах дошкольного отделения №7 школы №2065 поселения Московский. Участниками модного показа могут стать дошкольники и их родители, а также сотрудники учреждения.</w:t>
      </w:r>
    </w:p>
    <w:p>
      <w:pPr>
        <w:pStyle w:val="BodyText"/>
      </w:pPr>
      <w:r>
        <w:t xml:space="preserve">Главная цель дефиле – приобщение родителей к жизни детского сада и к совместной творческой деятельности с детьми. Мероприятие пройдет по инициативе педагогов дошкольных отделений №7 и №8.</w:t>
      </w:r>
    </w:p>
    <w:p>
      <w:pPr>
        <w:pStyle w:val="BodyText"/>
      </w:pPr>
      <w:r>
        <w:t xml:space="preserve">- Обязательное условие смотра – это создание костюма своими руками. Модели, отшитые промышленным способом, к участию не допускаются. Оценка карнавальных костюмов пройдет в трех номинациях: «Детский карнавальный костюм», «Карнавальный костюм для взрослых» и «Семейная коллекция карнавальных костюмов», - уточнили в администрации школы.</w:t>
      </w:r>
    </w:p>
    <w:p>
      <w:pPr>
        <w:pStyle w:val="BodyText"/>
      </w:pPr>
      <w:r>
        <w:t xml:space="preserve">Конкурс пройдет в два этапа. Первый – подготовительный – стартовал 28 ноября и продлится до 16 декабря. Он включает в себя подачу заявок и отбор конкурсантов. На втором – основном – непосредственно проведут дефиле.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http://tinao.mos.ru/presscenter/news/detail/4335057.html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335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335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2024-09-21T20:10:53Z</dcterms:created>
  <dcterms:modified xsi:type="dcterms:W3CDTF">2024-09-21T20:10:53Z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