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042888c8153a5a3de8e78d5cbb93c9360d35c"/>
    <w:p>
      <w:pPr>
        <w:pStyle w:val="Heading3"/>
      </w:pPr>
      <w:r>
        <w:t xml:space="preserve">Школа поселения Внуковское запустит программу по билингвальному обучению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5334000" cy="37087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87/4-shkolniki_kaza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8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Школа поселения Внуковское запустит программу по билингвальному обучению. Фото архивное.</w:t>
      </w:r>
    </w:p>
    <w:p>
      <w:pPr>
        <w:pStyle w:val="BodyText"/>
      </w:pPr>
      <w:r>
        <w:t xml:space="preserve">В скором времени образовательное учреждение «Школа №1788» поселения Внуковское совместно с Институтом русского языка имени Александра Пушкина откроет программу по билингвальному обучению. Это преподавание одного или нескольких предметов школьной программы на иностранном языке. В первом анкетировании примут участие 53 школьника.</w:t>
      </w:r>
    </w:p>
    <w:p>
      <w:pPr>
        <w:pStyle w:val="BodyText"/>
      </w:pPr>
      <w:r>
        <w:t xml:space="preserve">- Также анкетирование пройдут учителя, которые работают с детьми, изучающих разные языки. Все материалы адаптируются для детей с учетом возраста, времени пребывания в России и уровня владения языком, - сообщила педагог-организатор школы Алена Рамонова.</w:t>
      </w:r>
    </w:p>
    <w:p>
      <w:pPr>
        <w:pStyle w:val="BodyText"/>
      </w:pPr>
      <w:r>
        <w:t xml:space="preserve">По результатам анкетирования организаторами будет разработана непосредственно сама программа долгосрочного взаимодействия со школой – проведение семинаров для учителей, внеурочные мероприятия для учеников.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http://tinao.mos.ru/presscenter/news/detail/4106222.html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06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06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2024-10-24T13:36:48Z</dcterms:created>
  <dcterms:modified xsi:type="dcterms:W3CDTF">2024-10-24T13:36:48Z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