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3b7b7f1e1e6d54021d8d97328e51a1020af9cd"/>
    <w:p>
      <w:pPr>
        <w:pStyle w:val="Heading3"/>
      </w:pPr>
      <w:r>
        <w:t xml:space="preserve">Детские качели отремонтировали в Роговском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01/kachel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Качели отремонтировали в Роговском поселении. Фото архивное</w:t>
      </w:r>
    </w:p>
    <w:p>
      <w:pPr>
        <w:pStyle w:val="BodyText"/>
      </w:pPr>
      <w:r>
        <w:t xml:space="preserve">После еженедельного осмотра территорий поселка Рогово на детских площадках 21 октября отремонтировали качели. Работы проводились по адресу: улица Школьная, дом №2.</w:t>
      </w:r>
    </w:p>
    <w:p>
      <w:pPr>
        <w:pStyle w:val="BodyText"/>
      </w:pPr>
      <w:r>
        <w:t xml:space="preserve">- Мероприятие было проведено в рамках еженедельного мониторинга территории Роговского поселения. Так как на качелях отсутствовали специальные шурупы, которые могли привести к травмоопасной ситуации, была проведена оперативная работа по установке новых, - уточнила начальник отдела коммунального хозяйства и благоустройства администрации поселения Овчарова Татьяна.</w:t>
      </w:r>
    </w:p>
    <w:p>
      <w:pPr>
        <w:pStyle w:val="BodyText"/>
      </w:pPr>
      <w:r>
        <w:t xml:space="preserve">Также после проверки были обнаружены повреждения на дорожном покрытии. Подрядные организации уже приступили к оперативному ремонту.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http://tinao.mos.ru/presscenter/news/detail/4050882.html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50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50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2024-11-20T05:02:05Z</dcterms:created>
  <dcterms:modified xsi:type="dcterms:W3CDTF">2024-11-20T05:02:05Z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