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eb6798befa2a0983ed61e15a1e8e24a870f46"/>
    <w:p>
      <w:pPr>
        <w:pStyle w:val="Heading3"/>
      </w:pPr>
      <w:r>
        <w:t xml:space="preserve">Библиотека Десеновского отметит Год языка и литературы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ad/img_9685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Библиотека Десеновского отметит Год языка и литературы. Фото архивное</w:t>
      </w:r>
    </w:p>
    <w:p>
      <w:pPr>
        <w:pStyle w:val="BodyText"/>
      </w:pPr>
      <w:r>
        <w:t xml:space="preserve">В библиотеке №263 поселения Десеновское в субботу, 17 сентября пройдет праздничная познавательно-развлекательная программа, посвященная Году языка и литературы Великобритании в России.</w:t>
      </w:r>
    </w:p>
    <w:p>
      <w:pPr>
        <w:pStyle w:val="BodyText"/>
      </w:pPr>
      <w:r>
        <w:t xml:space="preserve">- Наша Библиотека подготовила программу, которая погрузит вас в культуру и традиции великолепной Англии, - сообщили сотрудники библиотеки №263.</w:t>
      </w:r>
    </w:p>
    <w:p>
      <w:pPr>
        <w:pStyle w:val="BodyText"/>
      </w:pPr>
      <w:r>
        <w:t xml:space="preserve">Гости библиотеки смогут принять участие в интересной квест-игре «Это Лондон!» и в мастер-классе, посвященной этой теме. Любители литературы погрузятся в мир английской литературы во время прочтения отрывков из известных произведений английского писателя и драматурга Бернарда Шоу.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http://tinao.mos.ru/presscenter/news/detail/3761438.html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61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61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2025-02-21T12:43:48Z</dcterms:created>
  <dcterms:modified xsi:type="dcterms:W3CDTF">2025-02-21T12:43:48Z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